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F85" w:rsidRDefault="007F6F85" w:rsidP="007F6F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Краткие сведения о достижениях по реализации программы:</w:t>
      </w:r>
    </w:p>
    <w:p w:rsidR="007F6F85" w:rsidRDefault="007F6F85" w:rsidP="007F6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2020 году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Хлопунова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Владимировна на районной августовской конференции для педагогов ДО Тукаевского района подготовила выступление «Развитие творческих способностей как условие конкурентоспособности и профессиональной адаптации»</w:t>
      </w:r>
    </w:p>
    <w:p w:rsidR="007F6F85" w:rsidRDefault="007F6F85" w:rsidP="007F6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 году Ольга Владимировна провела мастер-класс с комментариями по теме 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Театральная деятельность как форма интерактивной работы</w:t>
      </w:r>
      <w:r>
        <w:rPr>
          <w:rFonts w:ascii="Times New Roman" w:hAnsi="Times New Roman" w:cs="Times New Roman"/>
          <w:sz w:val="24"/>
          <w:szCs w:val="24"/>
        </w:rPr>
        <w:t>», где представила авторские разработки спектаклей на английском языке «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F6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Cat</w:t>
      </w:r>
      <w:r w:rsidRPr="007F6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F6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F6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Mouse</w:t>
      </w:r>
      <w:r>
        <w:rPr>
          <w:rFonts w:ascii="Times New Roman" w:hAnsi="Times New Roman" w:cs="Times New Roman"/>
          <w:sz w:val="24"/>
          <w:szCs w:val="24"/>
        </w:rPr>
        <w:t>» и «</w:t>
      </w:r>
      <w:r>
        <w:rPr>
          <w:rFonts w:ascii="Times New Roman" w:hAnsi="Times New Roman" w:cs="Times New Roman"/>
          <w:sz w:val="24"/>
          <w:szCs w:val="24"/>
          <w:lang w:val="en-US"/>
        </w:rPr>
        <w:t>Merry</w:t>
      </w:r>
      <w:r w:rsidRPr="007F6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Christmas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7F6F85" w:rsidRDefault="007F6F85" w:rsidP="007F6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 году Ольга Владимировна в рамках районного семинара «</w:t>
      </w:r>
      <w:r>
        <w:rPr>
          <w:rFonts w:ascii="Times New Roman CYR" w:hAnsi="Times New Roman CYR" w:cs="Times New Roman CYR"/>
          <w:sz w:val="24"/>
          <w:szCs w:val="24"/>
        </w:rPr>
        <w:t>Новые подходы к содержанию и организации воспитательной работы в образовательном учреждении</w:t>
      </w:r>
      <w:r>
        <w:rPr>
          <w:rFonts w:ascii="Times New Roman" w:hAnsi="Times New Roman" w:cs="Times New Roman"/>
          <w:sz w:val="24"/>
          <w:szCs w:val="24"/>
        </w:rPr>
        <w:t xml:space="preserve">» представила слайдовую презентацию открытого занятия «Актерская грамота». </w:t>
      </w:r>
    </w:p>
    <w:p w:rsidR="007F6F85" w:rsidRDefault="007F6F85" w:rsidP="007F6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 году Ольга Владимировна обобщила опыт работы театрального кружка в пособии для работников УДО художественной направленности и учителей английского языка «Театрализованные представления: сценарии на английском +».</w:t>
      </w:r>
    </w:p>
    <w:p w:rsidR="00DB5E2C" w:rsidRDefault="00DB5E2C">
      <w:bookmarkStart w:id="0" w:name="_GoBack"/>
      <w:bookmarkEnd w:id="0"/>
    </w:p>
    <w:sectPr w:rsidR="00DB5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F85"/>
    <w:rsid w:val="007F6F85"/>
    <w:rsid w:val="00DB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F8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F8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3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</dc:creator>
  <cp:lastModifiedBy>Сания</cp:lastModifiedBy>
  <cp:revision>1</cp:revision>
  <dcterms:created xsi:type="dcterms:W3CDTF">2023-02-15T08:23:00Z</dcterms:created>
  <dcterms:modified xsi:type="dcterms:W3CDTF">2023-02-15T08:23:00Z</dcterms:modified>
</cp:coreProperties>
</file>